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8A" w:rsidRDefault="00B5295E">
      <w:pPr>
        <w:rPr>
          <w:sz w:val="36"/>
          <w:szCs w:val="36"/>
        </w:rPr>
      </w:pPr>
      <w:r>
        <w:rPr>
          <w:sz w:val="36"/>
          <w:szCs w:val="36"/>
        </w:rPr>
        <w:t>Meeting Minutes 08/30/18</w:t>
      </w:r>
    </w:p>
    <w:p w:rsidR="00B5295E" w:rsidRDefault="00B5295E" w:rsidP="00B5295E">
      <w:pPr>
        <w:pStyle w:val="ListParagraph"/>
        <w:numPr>
          <w:ilvl w:val="0"/>
          <w:numId w:val="1"/>
        </w:numPr>
        <w:rPr>
          <w:sz w:val="28"/>
          <w:szCs w:val="28"/>
        </w:rPr>
      </w:pPr>
      <w:r>
        <w:rPr>
          <w:sz w:val="28"/>
          <w:szCs w:val="28"/>
        </w:rPr>
        <w:t>Introductions of BOD</w:t>
      </w:r>
    </w:p>
    <w:p w:rsidR="00B5295E" w:rsidRDefault="00B5295E" w:rsidP="00B5295E">
      <w:pPr>
        <w:pStyle w:val="ListParagraph"/>
        <w:numPr>
          <w:ilvl w:val="1"/>
          <w:numId w:val="1"/>
        </w:numPr>
        <w:rPr>
          <w:sz w:val="28"/>
          <w:szCs w:val="28"/>
        </w:rPr>
      </w:pPr>
      <w:r>
        <w:rPr>
          <w:sz w:val="28"/>
          <w:szCs w:val="28"/>
        </w:rPr>
        <w:t>EAP President: Jen Ingalls</w:t>
      </w:r>
    </w:p>
    <w:p w:rsidR="00B5295E" w:rsidRDefault="00B5295E" w:rsidP="00B5295E">
      <w:pPr>
        <w:pStyle w:val="ListParagraph"/>
        <w:numPr>
          <w:ilvl w:val="1"/>
          <w:numId w:val="1"/>
        </w:numPr>
        <w:rPr>
          <w:sz w:val="28"/>
          <w:szCs w:val="28"/>
        </w:rPr>
      </w:pPr>
      <w:r>
        <w:rPr>
          <w:sz w:val="28"/>
          <w:szCs w:val="28"/>
        </w:rPr>
        <w:t xml:space="preserve">EAP Vice President: Lynn </w:t>
      </w:r>
      <w:proofErr w:type="spellStart"/>
      <w:r>
        <w:rPr>
          <w:sz w:val="28"/>
          <w:szCs w:val="28"/>
        </w:rPr>
        <w:t>Redner</w:t>
      </w:r>
      <w:proofErr w:type="spellEnd"/>
    </w:p>
    <w:p w:rsidR="00B5295E" w:rsidRDefault="00B5295E" w:rsidP="00B5295E">
      <w:pPr>
        <w:pStyle w:val="ListParagraph"/>
        <w:numPr>
          <w:ilvl w:val="1"/>
          <w:numId w:val="1"/>
        </w:numPr>
        <w:rPr>
          <w:sz w:val="28"/>
          <w:szCs w:val="28"/>
        </w:rPr>
      </w:pPr>
      <w:r>
        <w:rPr>
          <w:sz w:val="28"/>
          <w:szCs w:val="28"/>
        </w:rPr>
        <w:t xml:space="preserve">EAP Past President: Juan </w:t>
      </w:r>
      <w:proofErr w:type="spellStart"/>
      <w:r>
        <w:rPr>
          <w:sz w:val="28"/>
          <w:szCs w:val="28"/>
        </w:rPr>
        <w:t>Abarca</w:t>
      </w:r>
      <w:proofErr w:type="spellEnd"/>
      <w:r>
        <w:rPr>
          <w:sz w:val="28"/>
          <w:szCs w:val="28"/>
        </w:rPr>
        <w:t>-Sanchez</w:t>
      </w:r>
    </w:p>
    <w:p w:rsidR="00B5295E" w:rsidRDefault="00B5295E" w:rsidP="00B5295E">
      <w:pPr>
        <w:pStyle w:val="ListParagraph"/>
        <w:numPr>
          <w:ilvl w:val="1"/>
          <w:numId w:val="1"/>
        </w:numPr>
        <w:rPr>
          <w:sz w:val="28"/>
          <w:szCs w:val="28"/>
        </w:rPr>
      </w:pPr>
      <w:r>
        <w:rPr>
          <w:sz w:val="28"/>
          <w:szCs w:val="28"/>
        </w:rPr>
        <w:t>EAP Treasurer: Sonia Henry</w:t>
      </w:r>
    </w:p>
    <w:p w:rsidR="00B5295E" w:rsidRDefault="00B5295E" w:rsidP="00B5295E">
      <w:pPr>
        <w:pStyle w:val="ListParagraph"/>
        <w:numPr>
          <w:ilvl w:val="1"/>
          <w:numId w:val="1"/>
        </w:numPr>
        <w:rPr>
          <w:sz w:val="28"/>
          <w:szCs w:val="28"/>
        </w:rPr>
      </w:pPr>
      <w:r>
        <w:rPr>
          <w:sz w:val="28"/>
          <w:szCs w:val="28"/>
        </w:rPr>
        <w:t>EAP Secretary: Allison O’Brien</w:t>
      </w:r>
    </w:p>
    <w:p w:rsidR="00B5295E" w:rsidRDefault="00AA07F1" w:rsidP="00B5295E">
      <w:pPr>
        <w:pStyle w:val="ListParagraph"/>
        <w:numPr>
          <w:ilvl w:val="0"/>
          <w:numId w:val="1"/>
        </w:numPr>
        <w:rPr>
          <w:sz w:val="28"/>
          <w:szCs w:val="28"/>
        </w:rPr>
      </w:pPr>
      <w:r>
        <w:rPr>
          <w:sz w:val="28"/>
          <w:szCs w:val="28"/>
        </w:rPr>
        <w:t>AFSCME is affiliated with EAP/EA</w:t>
      </w:r>
    </w:p>
    <w:p w:rsidR="00CD530D" w:rsidRDefault="00CD530D" w:rsidP="00AA07F1">
      <w:pPr>
        <w:pStyle w:val="ListParagraph"/>
        <w:numPr>
          <w:ilvl w:val="1"/>
          <w:numId w:val="1"/>
        </w:numPr>
        <w:rPr>
          <w:sz w:val="28"/>
          <w:szCs w:val="28"/>
        </w:rPr>
      </w:pPr>
      <w:r>
        <w:rPr>
          <w:sz w:val="28"/>
          <w:szCs w:val="28"/>
        </w:rPr>
        <w:t>Business Agent</w:t>
      </w:r>
    </w:p>
    <w:p w:rsidR="00AA07F1" w:rsidRDefault="00AA07F1" w:rsidP="00CD530D">
      <w:pPr>
        <w:pStyle w:val="ListParagraph"/>
        <w:numPr>
          <w:ilvl w:val="2"/>
          <w:numId w:val="1"/>
        </w:numPr>
        <w:rPr>
          <w:sz w:val="28"/>
          <w:szCs w:val="28"/>
        </w:rPr>
      </w:pPr>
      <w:r>
        <w:rPr>
          <w:sz w:val="28"/>
          <w:szCs w:val="28"/>
        </w:rPr>
        <w:t xml:space="preserve">EAP has hired a Business Agent who will working with the EAP regularly. The Business Agent’s role is to represent the interests of the EAP, manage business matters, and act as a liaison between the union and management during contract negotiations. </w:t>
      </w:r>
    </w:p>
    <w:p w:rsidR="00AA07F1" w:rsidRDefault="00CD530D" w:rsidP="00AA07F1">
      <w:pPr>
        <w:pStyle w:val="ListParagraph"/>
        <w:numPr>
          <w:ilvl w:val="1"/>
          <w:numId w:val="1"/>
        </w:numPr>
        <w:rPr>
          <w:sz w:val="28"/>
          <w:szCs w:val="28"/>
        </w:rPr>
      </w:pPr>
      <w:r>
        <w:rPr>
          <w:sz w:val="28"/>
          <w:szCs w:val="28"/>
        </w:rPr>
        <w:t>Stewardship Training</w:t>
      </w:r>
    </w:p>
    <w:p w:rsidR="00CD530D" w:rsidRDefault="00CD530D" w:rsidP="00CD530D">
      <w:pPr>
        <w:pStyle w:val="ListParagraph"/>
        <w:numPr>
          <w:ilvl w:val="2"/>
          <w:numId w:val="1"/>
        </w:numPr>
        <w:rPr>
          <w:sz w:val="28"/>
          <w:szCs w:val="28"/>
        </w:rPr>
      </w:pPr>
      <w:r>
        <w:rPr>
          <w:sz w:val="28"/>
          <w:szCs w:val="28"/>
        </w:rPr>
        <w:t xml:space="preserve">The EAP is recruiting 1 steward for per 10 employees. Stewards work to motivate EAP members to participate in EAP matters. They would also field initial questions from their depts. If unable to resolve, the steward would bring the issue to the EAP BOD. </w:t>
      </w:r>
    </w:p>
    <w:p w:rsidR="00CD530D" w:rsidRDefault="00CD530D" w:rsidP="00CD530D">
      <w:pPr>
        <w:pStyle w:val="ListParagraph"/>
        <w:numPr>
          <w:ilvl w:val="1"/>
          <w:numId w:val="1"/>
        </w:numPr>
        <w:rPr>
          <w:sz w:val="28"/>
          <w:szCs w:val="28"/>
        </w:rPr>
      </w:pPr>
      <w:r>
        <w:rPr>
          <w:sz w:val="28"/>
          <w:szCs w:val="28"/>
        </w:rPr>
        <w:t>Negotiations</w:t>
      </w:r>
    </w:p>
    <w:p w:rsidR="00CD530D" w:rsidRDefault="00CD530D" w:rsidP="00CD530D">
      <w:pPr>
        <w:pStyle w:val="ListParagraph"/>
        <w:numPr>
          <w:ilvl w:val="2"/>
          <w:numId w:val="1"/>
        </w:numPr>
        <w:rPr>
          <w:sz w:val="28"/>
          <w:szCs w:val="28"/>
        </w:rPr>
      </w:pPr>
      <w:r>
        <w:rPr>
          <w:sz w:val="28"/>
          <w:szCs w:val="28"/>
        </w:rPr>
        <w:t>Began 08/21/18 with one meeting so far</w:t>
      </w:r>
    </w:p>
    <w:p w:rsidR="00CD530D" w:rsidRDefault="00CD530D" w:rsidP="00CD530D">
      <w:pPr>
        <w:pStyle w:val="ListParagraph"/>
        <w:numPr>
          <w:ilvl w:val="1"/>
          <w:numId w:val="1"/>
        </w:numPr>
        <w:rPr>
          <w:sz w:val="28"/>
          <w:szCs w:val="28"/>
        </w:rPr>
      </w:pPr>
      <w:r>
        <w:rPr>
          <w:sz w:val="28"/>
          <w:szCs w:val="28"/>
        </w:rPr>
        <w:t>AFSCME Cards</w:t>
      </w:r>
    </w:p>
    <w:p w:rsidR="00CD530D" w:rsidRDefault="00CD530D" w:rsidP="00CD530D">
      <w:pPr>
        <w:pStyle w:val="ListParagraph"/>
        <w:numPr>
          <w:ilvl w:val="2"/>
          <w:numId w:val="1"/>
        </w:numPr>
        <w:rPr>
          <w:sz w:val="28"/>
          <w:szCs w:val="28"/>
        </w:rPr>
      </w:pPr>
      <w:r>
        <w:rPr>
          <w:sz w:val="28"/>
          <w:szCs w:val="28"/>
        </w:rPr>
        <w:t xml:space="preserve">Completing the cards demonstrates a commitment to paying dues for one year. It is a show of force to AFSCME that the EAP is committed to our affiliation. Cards are available to print out on the EAP website. </w:t>
      </w:r>
    </w:p>
    <w:p w:rsidR="00CD530D" w:rsidRDefault="00CD530D" w:rsidP="00CD530D">
      <w:pPr>
        <w:pStyle w:val="ListParagraph"/>
        <w:numPr>
          <w:ilvl w:val="0"/>
          <w:numId w:val="1"/>
        </w:numPr>
        <w:rPr>
          <w:sz w:val="28"/>
          <w:szCs w:val="28"/>
        </w:rPr>
      </w:pPr>
      <w:r>
        <w:rPr>
          <w:sz w:val="28"/>
          <w:szCs w:val="28"/>
        </w:rPr>
        <w:t xml:space="preserve">Importance of attending </w:t>
      </w:r>
      <w:r w:rsidR="00EB314E">
        <w:rPr>
          <w:sz w:val="28"/>
          <w:szCs w:val="28"/>
        </w:rPr>
        <w:t xml:space="preserve">TFH </w:t>
      </w:r>
      <w:r>
        <w:rPr>
          <w:sz w:val="28"/>
          <w:szCs w:val="28"/>
        </w:rPr>
        <w:t>BOD meetings</w:t>
      </w:r>
    </w:p>
    <w:p w:rsidR="00CD530D" w:rsidRDefault="00EB314E" w:rsidP="00CD530D">
      <w:pPr>
        <w:pStyle w:val="ListParagraph"/>
        <w:numPr>
          <w:ilvl w:val="1"/>
          <w:numId w:val="1"/>
        </w:numPr>
        <w:rPr>
          <w:sz w:val="28"/>
          <w:szCs w:val="28"/>
        </w:rPr>
      </w:pPr>
      <w:r>
        <w:rPr>
          <w:sz w:val="28"/>
          <w:szCs w:val="28"/>
        </w:rPr>
        <w:t>The Tahoe Forest Board of Directors meets every 4</w:t>
      </w:r>
      <w:r w:rsidRPr="00EB314E">
        <w:rPr>
          <w:sz w:val="28"/>
          <w:szCs w:val="28"/>
          <w:vertAlign w:val="superscript"/>
        </w:rPr>
        <w:t>th</w:t>
      </w:r>
      <w:r>
        <w:rPr>
          <w:sz w:val="28"/>
          <w:szCs w:val="28"/>
        </w:rPr>
        <w:t xml:space="preserve"> Thursday at 6:00pm. Meeting are public. The TFH BOD signs off on hospital contracts. We are not empowering them to make decision beneficial to the EAP because we are not there representing ourselves!</w:t>
      </w:r>
    </w:p>
    <w:p w:rsidR="00EB314E" w:rsidRDefault="00EB314E" w:rsidP="00EB314E">
      <w:pPr>
        <w:pStyle w:val="ListParagraph"/>
        <w:numPr>
          <w:ilvl w:val="0"/>
          <w:numId w:val="1"/>
        </w:numPr>
        <w:rPr>
          <w:sz w:val="28"/>
          <w:szCs w:val="28"/>
        </w:rPr>
      </w:pPr>
      <w:r>
        <w:rPr>
          <w:sz w:val="28"/>
          <w:szCs w:val="28"/>
        </w:rPr>
        <w:t>Financial Statements</w:t>
      </w:r>
    </w:p>
    <w:p w:rsidR="00EB314E" w:rsidRDefault="00EB314E" w:rsidP="00EB314E">
      <w:pPr>
        <w:pStyle w:val="ListParagraph"/>
        <w:numPr>
          <w:ilvl w:val="1"/>
          <w:numId w:val="1"/>
        </w:numPr>
        <w:rPr>
          <w:sz w:val="28"/>
          <w:szCs w:val="28"/>
        </w:rPr>
      </w:pPr>
      <w:r>
        <w:rPr>
          <w:sz w:val="28"/>
          <w:szCs w:val="28"/>
        </w:rPr>
        <w:lastRenderedPageBreak/>
        <w:t xml:space="preserve">The EAP has $181,000 banked. However, dues to the EAP have stopped and now go directly to AFSCME. Kickback to the EAP funding begins in earnest in about 4 years. The BOD has hired a new financial advisor who is helping the EAP make better investments to offset the loss in dues until then. </w:t>
      </w:r>
    </w:p>
    <w:p w:rsidR="00EB314E" w:rsidRDefault="00EB314E" w:rsidP="00EB314E">
      <w:pPr>
        <w:pStyle w:val="ListParagraph"/>
        <w:numPr>
          <w:ilvl w:val="0"/>
          <w:numId w:val="1"/>
        </w:numPr>
        <w:rPr>
          <w:sz w:val="28"/>
          <w:szCs w:val="28"/>
        </w:rPr>
      </w:pPr>
      <w:r>
        <w:rPr>
          <w:sz w:val="28"/>
          <w:szCs w:val="28"/>
        </w:rPr>
        <w:t>Ski Passes</w:t>
      </w:r>
    </w:p>
    <w:p w:rsidR="00EB314E" w:rsidRDefault="00EB314E" w:rsidP="00EB314E">
      <w:pPr>
        <w:pStyle w:val="ListParagraph"/>
        <w:numPr>
          <w:ilvl w:val="1"/>
          <w:numId w:val="1"/>
        </w:numPr>
        <w:rPr>
          <w:sz w:val="28"/>
          <w:szCs w:val="28"/>
        </w:rPr>
      </w:pPr>
      <w:r>
        <w:rPr>
          <w:sz w:val="28"/>
          <w:szCs w:val="28"/>
        </w:rPr>
        <w:t xml:space="preserve">Historically the EAP invested in 2 Gold Passes annually. Last year there were 4, however based on finances a vote was held in support of obtaining 3 Gold Passes this year. </w:t>
      </w:r>
    </w:p>
    <w:p w:rsidR="00EB314E" w:rsidRDefault="00EB314E" w:rsidP="00EB314E">
      <w:pPr>
        <w:pStyle w:val="ListParagraph"/>
        <w:numPr>
          <w:ilvl w:val="0"/>
          <w:numId w:val="1"/>
        </w:numPr>
        <w:rPr>
          <w:sz w:val="28"/>
          <w:szCs w:val="28"/>
        </w:rPr>
      </w:pPr>
      <w:r>
        <w:rPr>
          <w:sz w:val="28"/>
          <w:szCs w:val="28"/>
        </w:rPr>
        <w:t>Schedule of Quarterly Meetings</w:t>
      </w:r>
    </w:p>
    <w:p w:rsidR="00EB314E" w:rsidRDefault="00EB314E" w:rsidP="00EB314E">
      <w:pPr>
        <w:pStyle w:val="ListParagraph"/>
        <w:numPr>
          <w:ilvl w:val="1"/>
          <w:numId w:val="1"/>
        </w:numPr>
        <w:rPr>
          <w:sz w:val="28"/>
          <w:szCs w:val="28"/>
        </w:rPr>
      </w:pPr>
      <w:r>
        <w:rPr>
          <w:sz w:val="28"/>
          <w:szCs w:val="28"/>
        </w:rPr>
        <w:t>Next meetings will be as follows: 11/14/18, 02/07/19, 05/22/19, 08/14/19, 11/06/19</w:t>
      </w:r>
    </w:p>
    <w:p w:rsidR="00EB314E" w:rsidRDefault="00EB314E" w:rsidP="00EB314E">
      <w:pPr>
        <w:pStyle w:val="ListParagraph"/>
        <w:numPr>
          <w:ilvl w:val="0"/>
          <w:numId w:val="1"/>
        </w:numPr>
        <w:rPr>
          <w:sz w:val="28"/>
          <w:szCs w:val="28"/>
        </w:rPr>
      </w:pPr>
      <w:r>
        <w:rPr>
          <w:sz w:val="28"/>
          <w:szCs w:val="28"/>
        </w:rPr>
        <w:t>Roundtable Discussions</w:t>
      </w:r>
    </w:p>
    <w:p w:rsidR="00EB314E" w:rsidRDefault="00EB314E" w:rsidP="00EB314E">
      <w:pPr>
        <w:pStyle w:val="ListParagraph"/>
        <w:numPr>
          <w:ilvl w:val="1"/>
          <w:numId w:val="1"/>
        </w:numPr>
        <w:rPr>
          <w:sz w:val="28"/>
          <w:szCs w:val="28"/>
        </w:rPr>
      </w:pPr>
      <w:r>
        <w:rPr>
          <w:sz w:val="28"/>
          <w:szCs w:val="28"/>
        </w:rPr>
        <w:t xml:space="preserve">Monthly updates began in August. Updates will be posted on the EAP website and department bulletin boards. </w:t>
      </w:r>
    </w:p>
    <w:p w:rsidR="00EB314E" w:rsidRDefault="00EB314E" w:rsidP="00EB314E">
      <w:pPr>
        <w:pStyle w:val="ListParagraph"/>
        <w:numPr>
          <w:ilvl w:val="1"/>
          <w:numId w:val="1"/>
        </w:numPr>
        <w:rPr>
          <w:sz w:val="28"/>
          <w:szCs w:val="28"/>
        </w:rPr>
      </w:pPr>
      <w:r>
        <w:rPr>
          <w:sz w:val="28"/>
          <w:szCs w:val="28"/>
        </w:rPr>
        <w:t xml:space="preserve">Quarterly educational scholarship winner: Wendy </w:t>
      </w:r>
      <w:proofErr w:type="spellStart"/>
      <w:r>
        <w:rPr>
          <w:sz w:val="28"/>
          <w:szCs w:val="28"/>
        </w:rPr>
        <w:t>Floersch</w:t>
      </w:r>
      <w:proofErr w:type="spellEnd"/>
    </w:p>
    <w:p w:rsidR="00EB314E" w:rsidRPr="00AA07F1" w:rsidRDefault="00EB314E" w:rsidP="00EB314E">
      <w:pPr>
        <w:pStyle w:val="ListParagraph"/>
        <w:numPr>
          <w:ilvl w:val="0"/>
          <w:numId w:val="1"/>
        </w:numPr>
        <w:rPr>
          <w:sz w:val="28"/>
          <w:szCs w:val="28"/>
        </w:rPr>
      </w:pPr>
      <w:r>
        <w:rPr>
          <w:sz w:val="28"/>
          <w:szCs w:val="28"/>
        </w:rPr>
        <w:t>Meeting adjourned</w:t>
      </w:r>
      <w:bookmarkStart w:id="0" w:name="_GoBack"/>
      <w:bookmarkEnd w:id="0"/>
    </w:p>
    <w:sectPr w:rsidR="00EB314E" w:rsidRPr="00AA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F549E"/>
    <w:multiLevelType w:val="hybridMultilevel"/>
    <w:tmpl w:val="7784A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ED"/>
    <w:rsid w:val="007F608A"/>
    <w:rsid w:val="00AA07F1"/>
    <w:rsid w:val="00B5295E"/>
    <w:rsid w:val="00BC2584"/>
    <w:rsid w:val="00CD530D"/>
    <w:rsid w:val="00D93FED"/>
    <w:rsid w:val="00EB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39CFC-DE5F-41B4-A632-DBDB77DC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O'Brien</dc:creator>
  <cp:keywords/>
  <dc:description/>
  <cp:lastModifiedBy>Allison O'Brien</cp:lastModifiedBy>
  <cp:revision>2</cp:revision>
  <dcterms:created xsi:type="dcterms:W3CDTF">2018-09-04T00:16:00Z</dcterms:created>
  <dcterms:modified xsi:type="dcterms:W3CDTF">2018-09-04T00:16:00Z</dcterms:modified>
</cp:coreProperties>
</file>